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9B" w:rsidRPr="00292728" w:rsidRDefault="002C3A94" w:rsidP="00B4449B">
      <w:pPr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</w:pPr>
      <w:r w:rsidRPr="00292728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            Математическое</w:t>
      </w:r>
      <w:r w:rsidR="00B4449B" w:rsidRPr="00292728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 пособие «Игровые модули</w:t>
      </w:r>
      <w:r w:rsidRPr="00292728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. Классики </w:t>
      </w:r>
      <w:r w:rsidR="00B4449B" w:rsidRPr="00292728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»</w:t>
      </w:r>
      <w:r w:rsidRPr="00292728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.</w:t>
      </w:r>
    </w:p>
    <w:p w:rsidR="00B4449B" w:rsidRPr="00292728" w:rsidRDefault="00B4449B" w:rsidP="00B4449B">
      <w:pPr>
        <w:rPr>
          <w:rFonts w:ascii="Times New Roman" w:hAnsi="Times New Roman"/>
          <w:i/>
          <w:color w:val="000000"/>
          <w:sz w:val="18"/>
          <w:szCs w:val="18"/>
          <w:shd w:val="clear" w:color="auto" w:fill="FFFFFF"/>
        </w:rPr>
      </w:pPr>
      <w:r w:rsidRPr="00292728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Авторы: </w:t>
      </w:r>
      <w:proofErr w:type="spellStart"/>
      <w:r w:rsidRPr="00292728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Подстепнова</w:t>
      </w:r>
      <w:proofErr w:type="spellEnd"/>
      <w:r w:rsidRPr="00292728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 Марина Анатольевна</w:t>
      </w:r>
    </w:p>
    <w:p w:rsidR="00B4449B" w:rsidRPr="00292728" w:rsidRDefault="00B4449B" w:rsidP="00B4449B">
      <w:pPr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</w:pPr>
      <w:r w:rsidRPr="00292728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ab/>
        <w:t>Илюшкина Людмила Васильевна</w:t>
      </w:r>
    </w:p>
    <w:p w:rsidR="00B4449B" w:rsidRPr="00292728" w:rsidRDefault="00B4449B" w:rsidP="00B4449B">
      <w:pPr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</w:pPr>
      <w:r w:rsidRPr="00292728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Место выполнения работы:  ГБОУ ООШ </w:t>
      </w:r>
      <w:proofErr w:type="spellStart"/>
      <w:r w:rsidRPr="00292728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пос</w:t>
      </w:r>
      <w:proofErr w:type="gramStart"/>
      <w:r w:rsidRPr="00292728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.В</w:t>
      </w:r>
      <w:proofErr w:type="gramEnd"/>
      <w:r w:rsidRPr="00292728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ерхняяПодстепновка</w:t>
      </w:r>
      <w:proofErr w:type="spellEnd"/>
      <w:r w:rsidRPr="00292728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 муниципального района Волжский Самарской области структурное подразделение «Детский сад»</w:t>
      </w:r>
      <w:r w:rsidR="00EA3233" w:rsidRPr="00292728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 xml:space="preserve"> группа «Подсолнушки»</w:t>
      </w:r>
    </w:p>
    <w:p w:rsidR="00B4449B" w:rsidRPr="00292728" w:rsidRDefault="00B4449B" w:rsidP="00B4449B">
      <w:pPr>
        <w:pStyle w:val="a3"/>
        <w:shd w:val="clear" w:color="auto" w:fill="FFFFFF"/>
        <w:spacing w:before="0" w:beforeAutospacing="0" w:after="177" w:afterAutospacing="0" w:line="465" w:lineRule="atLeast"/>
        <w:jc w:val="both"/>
        <w:rPr>
          <w:color w:val="000000"/>
          <w:sz w:val="18"/>
          <w:szCs w:val="18"/>
        </w:rPr>
      </w:pPr>
      <w:r w:rsidRPr="00292728">
        <w:rPr>
          <w:b/>
          <w:i/>
          <w:color w:val="000000"/>
          <w:sz w:val="18"/>
          <w:szCs w:val="18"/>
          <w:shd w:val="clear" w:color="auto" w:fill="FFFFFF"/>
        </w:rPr>
        <w:t>Аннотация к работе</w:t>
      </w:r>
      <w:r w:rsidRPr="00292728">
        <w:rPr>
          <w:b/>
          <w:color w:val="000000"/>
          <w:sz w:val="18"/>
          <w:szCs w:val="18"/>
          <w:shd w:val="clear" w:color="auto" w:fill="FFFFFF"/>
        </w:rPr>
        <w:t xml:space="preserve">: </w:t>
      </w:r>
      <w:r w:rsidRPr="00292728">
        <w:rPr>
          <w:sz w:val="18"/>
          <w:szCs w:val="18"/>
        </w:rPr>
        <w:t>Данное пособие позволяет формировать умственную деятельность, стимулировать сенсорные и интеллектуальные способности у детей 4-5 летнего возраста,</w:t>
      </w:r>
      <w:r w:rsidRPr="00292728">
        <w:rPr>
          <w:color w:val="000000"/>
          <w:sz w:val="18"/>
          <w:szCs w:val="18"/>
        </w:rPr>
        <w:t xml:space="preserve"> способствует мышлению, восприятию, координации движений в целом. Этот материал рекомендован воспитателям дошкольных учреждений, которые работают с детьми младшего дошкольного возраста, а также родителям. Данное пособие может быть использовано в совместной игровой деятельности воспитанников и педагога, а также как часть непосредственно организованного образовательного процесса.</w:t>
      </w:r>
    </w:p>
    <w:p w:rsidR="00B4449B" w:rsidRPr="00292728" w:rsidRDefault="00B4449B" w:rsidP="00B4449B">
      <w:pPr>
        <w:pStyle w:val="a3"/>
        <w:shd w:val="clear" w:color="auto" w:fill="FFFFFF"/>
        <w:spacing w:before="0" w:beforeAutospacing="0" w:after="177" w:afterAutospacing="0" w:line="465" w:lineRule="atLeast"/>
        <w:jc w:val="both"/>
        <w:rPr>
          <w:color w:val="000000"/>
          <w:sz w:val="18"/>
          <w:szCs w:val="18"/>
        </w:rPr>
      </w:pPr>
    </w:p>
    <w:p w:rsidR="00B4449B" w:rsidRPr="00292728" w:rsidRDefault="00B4449B" w:rsidP="00B4449B">
      <w:pPr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292728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Цель</w:t>
      </w:r>
      <w:proofErr w:type="gramStart"/>
      <w:r w:rsidRPr="00292728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:</w:t>
      </w:r>
      <w:r w:rsidR="00E72552" w:rsidRPr="00292728">
        <w:rPr>
          <w:rFonts w:ascii="Times New Roman" w:hAnsi="Times New Roman"/>
          <w:sz w:val="18"/>
          <w:szCs w:val="18"/>
        </w:rPr>
        <w:t>с</w:t>
      </w:r>
      <w:proofErr w:type="gramEnd"/>
      <w:r w:rsidR="00E72552" w:rsidRPr="00292728">
        <w:rPr>
          <w:rFonts w:ascii="Times New Roman" w:hAnsi="Times New Roman"/>
          <w:sz w:val="18"/>
          <w:szCs w:val="18"/>
        </w:rPr>
        <w:t>пособствоватьформированию представления о</w:t>
      </w:r>
      <w:r w:rsidR="00AE7A1D" w:rsidRPr="00292728">
        <w:rPr>
          <w:rFonts w:ascii="Times New Roman" w:hAnsi="Times New Roman"/>
          <w:sz w:val="18"/>
          <w:szCs w:val="18"/>
        </w:rPr>
        <w:t xml:space="preserve">порядковом счёте </w:t>
      </w:r>
      <w:r w:rsidR="00E72552" w:rsidRPr="00292728">
        <w:rPr>
          <w:rFonts w:ascii="Times New Roman" w:hAnsi="Times New Roman"/>
          <w:sz w:val="18"/>
          <w:szCs w:val="18"/>
        </w:rPr>
        <w:t>у детей 4 –</w:t>
      </w:r>
      <w:r w:rsidR="00EA3233" w:rsidRPr="00292728">
        <w:rPr>
          <w:rFonts w:ascii="Times New Roman" w:hAnsi="Times New Roman"/>
          <w:sz w:val="18"/>
          <w:szCs w:val="18"/>
        </w:rPr>
        <w:t xml:space="preserve"> 6</w:t>
      </w:r>
      <w:r w:rsidR="00E72552" w:rsidRPr="00292728">
        <w:rPr>
          <w:rFonts w:ascii="Times New Roman" w:hAnsi="Times New Roman"/>
          <w:sz w:val="18"/>
          <w:szCs w:val="18"/>
        </w:rPr>
        <w:t xml:space="preserve"> лет</w:t>
      </w:r>
      <w:r w:rsidR="00AE7A1D" w:rsidRPr="00292728">
        <w:rPr>
          <w:rFonts w:ascii="Times New Roman" w:hAnsi="Times New Roman"/>
          <w:sz w:val="18"/>
          <w:szCs w:val="18"/>
        </w:rPr>
        <w:t>.</w:t>
      </w:r>
    </w:p>
    <w:p w:rsidR="00B4449B" w:rsidRPr="00292728" w:rsidRDefault="00B4449B" w:rsidP="00B4449B">
      <w:pPr>
        <w:spacing w:line="360" w:lineRule="auto"/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</w:pPr>
      <w:r w:rsidRPr="00292728">
        <w:rPr>
          <w:rFonts w:ascii="Times New Roman" w:hAnsi="Times New Roman"/>
          <w:b/>
          <w:i/>
          <w:color w:val="000000"/>
          <w:sz w:val="18"/>
          <w:szCs w:val="18"/>
          <w:shd w:val="clear" w:color="auto" w:fill="FFFFFF"/>
        </w:rPr>
        <w:t>Задачи:</w:t>
      </w:r>
    </w:p>
    <w:p w:rsidR="00B54001" w:rsidRPr="00292728" w:rsidRDefault="00B4449B" w:rsidP="00B4449B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92728">
        <w:rPr>
          <w:rFonts w:ascii="Times New Roman" w:hAnsi="Times New Roman"/>
          <w:color w:val="000000"/>
          <w:sz w:val="18"/>
          <w:szCs w:val="18"/>
          <w:lang w:eastAsia="ru-RU"/>
        </w:rPr>
        <w:t>Закреплять представления о</w:t>
      </w:r>
      <w:r w:rsidR="00B54001" w:rsidRPr="00292728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порядковом счёте, геометрических фигурах.</w:t>
      </w:r>
    </w:p>
    <w:p w:rsidR="00B4449B" w:rsidRPr="00292728" w:rsidRDefault="00B4449B" w:rsidP="00B4449B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92728">
        <w:rPr>
          <w:rFonts w:ascii="Times New Roman" w:hAnsi="Times New Roman"/>
          <w:color w:val="000000"/>
          <w:sz w:val="18"/>
          <w:szCs w:val="18"/>
          <w:lang w:eastAsia="ru-RU"/>
        </w:rPr>
        <w:t>Формировать</w:t>
      </w:r>
      <w:r w:rsidR="00B54001" w:rsidRPr="00292728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умение соотно</w:t>
      </w:r>
      <w:r w:rsidR="00EA3233" w:rsidRPr="00292728">
        <w:rPr>
          <w:rFonts w:ascii="Times New Roman" w:hAnsi="Times New Roman"/>
          <w:color w:val="000000"/>
          <w:sz w:val="18"/>
          <w:szCs w:val="18"/>
          <w:lang w:eastAsia="ru-RU"/>
        </w:rPr>
        <w:t>сить число с цифрой</w:t>
      </w:r>
      <w:r w:rsidR="00B54001" w:rsidRPr="00292728">
        <w:rPr>
          <w:rFonts w:ascii="Times New Roman" w:hAnsi="Times New Roman"/>
          <w:color w:val="000000"/>
          <w:sz w:val="18"/>
          <w:szCs w:val="18"/>
          <w:lang w:eastAsia="ru-RU"/>
        </w:rPr>
        <w:t>,</w:t>
      </w:r>
      <w:r w:rsidR="00EA3233" w:rsidRPr="00292728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правильно называть её,</w:t>
      </w:r>
      <w:r w:rsidR="00B54001" w:rsidRPr="00292728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считать по порядку, называть предметы квадратной формы</w:t>
      </w:r>
    </w:p>
    <w:p w:rsidR="00B4449B" w:rsidRPr="00292728" w:rsidRDefault="00B4449B" w:rsidP="00B4449B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92728">
        <w:rPr>
          <w:rFonts w:ascii="Times New Roman" w:hAnsi="Times New Roman"/>
          <w:color w:val="000000"/>
          <w:sz w:val="18"/>
          <w:szCs w:val="18"/>
          <w:lang w:eastAsia="ru-RU"/>
        </w:rPr>
        <w:t>Развивать сенсорные возможности детей, логическое мышление.</w:t>
      </w:r>
    </w:p>
    <w:p w:rsidR="00EA3233" w:rsidRPr="00292728" w:rsidRDefault="00B4449B" w:rsidP="00EA3233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 w:rsidRPr="00292728">
        <w:rPr>
          <w:rFonts w:ascii="Times New Roman" w:hAnsi="Times New Roman"/>
          <w:color w:val="000000"/>
          <w:sz w:val="18"/>
          <w:szCs w:val="18"/>
          <w:lang w:eastAsia="ru-RU"/>
        </w:rPr>
        <w:t>Способствовать развитию наблюдательности, внимания</w:t>
      </w:r>
      <w:r w:rsidR="00EA3233" w:rsidRPr="00292728">
        <w:rPr>
          <w:rFonts w:ascii="Times New Roman" w:hAnsi="Times New Roman"/>
          <w:color w:val="000000"/>
          <w:sz w:val="18"/>
          <w:szCs w:val="18"/>
          <w:lang w:eastAsia="ru-RU"/>
        </w:rPr>
        <w:t>, двигательной активности</w:t>
      </w:r>
      <w:r w:rsidRPr="00292728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у детей</w:t>
      </w:r>
      <w:r w:rsidR="00EA3233" w:rsidRPr="00292728">
        <w:rPr>
          <w:rFonts w:ascii="Times New Roman" w:hAnsi="Times New Roman"/>
          <w:color w:val="000000"/>
          <w:sz w:val="18"/>
          <w:szCs w:val="18"/>
          <w:lang w:eastAsia="ru-RU"/>
        </w:rPr>
        <w:t>.</w:t>
      </w:r>
    </w:p>
    <w:p w:rsidR="00EA3233" w:rsidRPr="00292728" w:rsidRDefault="00EA3233" w:rsidP="00EA3233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EA3233" w:rsidRPr="00292728" w:rsidRDefault="00EA3233" w:rsidP="00EA3233">
      <w:pPr>
        <w:shd w:val="clear" w:color="auto" w:fill="FFFFFF"/>
        <w:spacing w:after="120" w:line="36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EA3233" w:rsidRPr="00292728" w:rsidRDefault="00EA3233" w:rsidP="00EA3233">
      <w:pPr>
        <w:shd w:val="clear" w:color="auto" w:fill="FFFFFF"/>
        <w:spacing w:after="120" w:line="36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B4449B" w:rsidRPr="00292728" w:rsidRDefault="00B4449B" w:rsidP="00EA3233">
      <w:pPr>
        <w:shd w:val="clear" w:color="auto" w:fill="FFFFFF"/>
        <w:spacing w:after="120" w:line="360" w:lineRule="auto"/>
        <w:jc w:val="both"/>
        <w:rPr>
          <w:rFonts w:ascii="Times New Roman" w:hAnsi="Times New Roman"/>
          <w:b/>
          <w:i/>
          <w:sz w:val="18"/>
          <w:szCs w:val="18"/>
        </w:rPr>
      </w:pPr>
      <w:r w:rsidRPr="00292728">
        <w:rPr>
          <w:rFonts w:ascii="Times New Roman" w:hAnsi="Times New Roman"/>
          <w:b/>
          <w:i/>
          <w:sz w:val="18"/>
          <w:szCs w:val="18"/>
        </w:rPr>
        <w:t>Пояснительная записка:</w:t>
      </w:r>
    </w:p>
    <w:p w:rsidR="00B4449B" w:rsidRPr="00292728" w:rsidRDefault="00FA3412" w:rsidP="00B4449B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18"/>
          <w:szCs w:val="18"/>
        </w:rPr>
      </w:pPr>
      <w:r w:rsidRPr="00292728">
        <w:rPr>
          <w:color w:val="000000"/>
          <w:sz w:val="18"/>
          <w:szCs w:val="18"/>
        </w:rPr>
        <w:t>Данное пособие включает в себя ряд игр.</w:t>
      </w:r>
    </w:p>
    <w:p w:rsidR="00B4449B" w:rsidRPr="00292728" w:rsidRDefault="00B4449B" w:rsidP="00B4449B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18"/>
          <w:szCs w:val="18"/>
        </w:rPr>
      </w:pPr>
      <w:r w:rsidRPr="00292728">
        <w:rPr>
          <w:color w:val="000000"/>
          <w:sz w:val="18"/>
          <w:szCs w:val="18"/>
        </w:rPr>
        <w:t>• предназначено для решения целого комплекса задач обучения и воспитания: сенсорного, умственного, речевого, интеллектуального;</w:t>
      </w:r>
    </w:p>
    <w:p w:rsidR="00B4449B" w:rsidRPr="00292728" w:rsidRDefault="00FA3412" w:rsidP="00B4449B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18"/>
          <w:szCs w:val="18"/>
        </w:rPr>
      </w:pPr>
      <w:r w:rsidRPr="00292728">
        <w:rPr>
          <w:color w:val="000000"/>
          <w:sz w:val="18"/>
          <w:szCs w:val="18"/>
        </w:rPr>
        <w:t xml:space="preserve">• представляет собой квадраты размером 35х 35 из </w:t>
      </w:r>
      <w:r w:rsidR="00B4449B" w:rsidRPr="00292728">
        <w:rPr>
          <w:color w:val="000000"/>
          <w:sz w:val="18"/>
          <w:szCs w:val="18"/>
        </w:rPr>
        <w:t>простого подручного материала</w:t>
      </w:r>
      <w:r w:rsidRPr="00292728">
        <w:rPr>
          <w:color w:val="000000"/>
          <w:sz w:val="18"/>
          <w:szCs w:val="18"/>
        </w:rPr>
        <w:t xml:space="preserve"> (прочная ткань)</w:t>
      </w:r>
      <w:r w:rsidR="00B4449B" w:rsidRPr="00292728">
        <w:rPr>
          <w:color w:val="000000"/>
          <w:sz w:val="18"/>
          <w:szCs w:val="18"/>
        </w:rPr>
        <w:t>;</w:t>
      </w:r>
    </w:p>
    <w:p w:rsidR="00B4449B" w:rsidRPr="00292728" w:rsidRDefault="00B4449B" w:rsidP="00B4449B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18"/>
          <w:szCs w:val="18"/>
        </w:rPr>
      </w:pPr>
      <w:r w:rsidRPr="00292728">
        <w:rPr>
          <w:color w:val="000000"/>
          <w:sz w:val="18"/>
          <w:szCs w:val="18"/>
        </w:rPr>
        <w:t>•</w:t>
      </w:r>
      <w:proofErr w:type="gramStart"/>
      <w:r w:rsidR="00FA3412" w:rsidRPr="00292728">
        <w:rPr>
          <w:color w:val="000000"/>
          <w:sz w:val="18"/>
          <w:szCs w:val="18"/>
        </w:rPr>
        <w:t>прост</w:t>
      </w:r>
      <w:proofErr w:type="gramEnd"/>
      <w:r w:rsidRPr="00292728">
        <w:rPr>
          <w:color w:val="000000"/>
          <w:sz w:val="18"/>
          <w:szCs w:val="18"/>
        </w:rPr>
        <w:t xml:space="preserve"> и удоб</w:t>
      </w:r>
      <w:r w:rsidR="00FA3412" w:rsidRPr="00292728">
        <w:rPr>
          <w:color w:val="000000"/>
          <w:sz w:val="18"/>
          <w:szCs w:val="18"/>
        </w:rPr>
        <w:t>ен</w:t>
      </w:r>
      <w:r w:rsidRPr="00292728">
        <w:rPr>
          <w:color w:val="000000"/>
          <w:sz w:val="18"/>
          <w:szCs w:val="18"/>
        </w:rPr>
        <w:t xml:space="preserve"> в обращении;</w:t>
      </w:r>
    </w:p>
    <w:p w:rsidR="00B4449B" w:rsidRPr="00292728" w:rsidRDefault="00B4449B" w:rsidP="00B4449B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18"/>
          <w:szCs w:val="18"/>
        </w:rPr>
      </w:pPr>
      <w:r w:rsidRPr="00292728">
        <w:rPr>
          <w:color w:val="000000"/>
          <w:sz w:val="18"/>
          <w:szCs w:val="18"/>
        </w:rPr>
        <w:t>• доступны, яркие, многофункциональны;</w:t>
      </w:r>
    </w:p>
    <w:p w:rsidR="00B4449B" w:rsidRPr="00292728" w:rsidRDefault="00B4449B" w:rsidP="00B4449B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18"/>
          <w:szCs w:val="18"/>
        </w:rPr>
      </w:pPr>
      <w:r w:rsidRPr="00292728">
        <w:rPr>
          <w:color w:val="000000"/>
          <w:sz w:val="18"/>
          <w:szCs w:val="18"/>
        </w:rPr>
        <w:t>• имеют  развивающую возможность, технологичность.</w:t>
      </w:r>
    </w:p>
    <w:p w:rsidR="00B4449B" w:rsidRPr="00292728" w:rsidRDefault="00B4449B" w:rsidP="00B4449B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18"/>
          <w:szCs w:val="18"/>
        </w:rPr>
      </w:pPr>
      <w:r w:rsidRPr="00292728">
        <w:rPr>
          <w:color w:val="000000"/>
          <w:sz w:val="18"/>
          <w:szCs w:val="18"/>
        </w:rPr>
        <w:t>Многофункциональность пособия заключается в том, что его используют для различных видов детской деятельности: для развития ориентировки в пространстве, развития речи, познавательного развития, формирования элементарных математических представлений.</w:t>
      </w:r>
    </w:p>
    <w:p w:rsidR="00B4449B" w:rsidRPr="00292728" w:rsidRDefault="00B4449B" w:rsidP="00B4449B">
      <w:pPr>
        <w:pStyle w:val="a3"/>
        <w:shd w:val="clear" w:color="auto" w:fill="FFFFFF"/>
        <w:spacing w:before="0" w:beforeAutospacing="0" w:after="177" w:afterAutospacing="0" w:line="465" w:lineRule="atLeast"/>
        <w:jc w:val="center"/>
        <w:rPr>
          <w:b/>
          <w:i/>
          <w:color w:val="000000"/>
          <w:sz w:val="18"/>
          <w:szCs w:val="18"/>
        </w:rPr>
      </w:pPr>
      <w:r w:rsidRPr="00292728">
        <w:rPr>
          <w:b/>
          <w:i/>
          <w:color w:val="000000"/>
          <w:sz w:val="18"/>
          <w:szCs w:val="18"/>
        </w:rPr>
        <w:lastRenderedPageBreak/>
        <w:t>Описание пособия:</w:t>
      </w:r>
    </w:p>
    <w:p w:rsidR="00FA3412" w:rsidRPr="00292728" w:rsidRDefault="00B4449B" w:rsidP="00FA3412">
      <w:pPr>
        <w:pStyle w:val="a3"/>
        <w:shd w:val="clear" w:color="auto" w:fill="FFFFFF"/>
        <w:spacing w:before="0" w:beforeAutospacing="0" w:after="120" w:afterAutospacing="0" w:line="360" w:lineRule="auto"/>
        <w:rPr>
          <w:color w:val="000000"/>
          <w:sz w:val="18"/>
          <w:szCs w:val="18"/>
        </w:rPr>
      </w:pPr>
      <w:r w:rsidRPr="00292728">
        <w:rPr>
          <w:color w:val="000000"/>
          <w:sz w:val="18"/>
          <w:szCs w:val="18"/>
        </w:rPr>
        <w:t>Данное пособие</w:t>
      </w:r>
      <w:r w:rsidR="00FA3412" w:rsidRPr="00292728">
        <w:rPr>
          <w:color w:val="000000"/>
          <w:sz w:val="18"/>
          <w:szCs w:val="18"/>
        </w:rPr>
        <w:t>представляет собой квадраты размером 35х 35 из простого подручного материала (прочная ткань);</w:t>
      </w:r>
    </w:p>
    <w:p w:rsidR="00FA3412" w:rsidRPr="00292728" w:rsidRDefault="00FA3412" w:rsidP="00B4449B">
      <w:pPr>
        <w:pStyle w:val="a3"/>
        <w:shd w:val="clear" w:color="auto" w:fill="FFFFFF"/>
        <w:spacing w:before="0" w:beforeAutospacing="0" w:after="177" w:afterAutospacing="0" w:line="465" w:lineRule="atLeast"/>
        <w:jc w:val="both"/>
        <w:rPr>
          <w:color w:val="000000"/>
          <w:sz w:val="18"/>
          <w:szCs w:val="18"/>
        </w:rPr>
      </w:pPr>
      <w:r w:rsidRPr="00292728">
        <w:rPr>
          <w:color w:val="000000"/>
          <w:sz w:val="18"/>
          <w:szCs w:val="18"/>
        </w:rPr>
        <w:t>На каждом квадрате вышиты цифры от 1 до 10 разными цветами</w:t>
      </w:r>
      <w:proofErr w:type="gramStart"/>
      <w:r w:rsidR="00B4449B" w:rsidRPr="00292728">
        <w:rPr>
          <w:color w:val="000000"/>
          <w:sz w:val="18"/>
          <w:szCs w:val="18"/>
        </w:rPr>
        <w:t xml:space="preserve"> .</w:t>
      </w:r>
      <w:proofErr w:type="gramEnd"/>
      <w:r w:rsidR="00B4449B" w:rsidRPr="00292728">
        <w:rPr>
          <w:color w:val="000000"/>
          <w:sz w:val="18"/>
          <w:szCs w:val="18"/>
        </w:rPr>
        <w:t xml:space="preserve"> К пособию прилагаются </w:t>
      </w:r>
      <w:r w:rsidR="00EA3233" w:rsidRPr="00292728">
        <w:rPr>
          <w:color w:val="000000"/>
          <w:sz w:val="18"/>
          <w:szCs w:val="18"/>
        </w:rPr>
        <w:t>цифры, различные по размеру и цвету.</w:t>
      </w:r>
    </w:p>
    <w:p w:rsidR="00B4449B" w:rsidRPr="00292728" w:rsidRDefault="00B4449B" w:rsidP="00B4449B">
      <w:pPr>
        <w:pStyle w:val="a3"/>
        <w:shd w:val="clear" w:color="auto" w:fill="FFFFFF"/>
        <w:spacing w:before="0" w:beforeAutospacing="0" w:after="177" w:afterAutospacing="0" w:line="465" w:lineRule="atLeast"/>
        <w:jc w:val="both"/>
        <w:rPr>
          <w:b/>
          <w:i/>
          <w:color w:val="000000"/>
          <w:sz w:val="18"/>
          <w:szCs w:val="18"/>
        </w:rPr>
      </w:pPr>
      <w:r w:rsidRPr="00292728">
        <w:rPr>
          <w:b/>
          <w:i/>
          <w:color w:val="000000"/>
          <w:sz w:val="18"/>
          <w:szCs w:val="18"/>
        </w:rPr>
        <w:t>Варианты игры.</w:t>
      </w:r>
    </w:p>
    <w:p w:rsidR="00B4449B" w:rsidRPr="00292728" w:rsidRDefault="00B4449B" w:rsidP="00B4449B">
      <w:pPr>
        <w:pStyle w:val="a3"/>
        <w:numPr>
          <w:ilvl w:val="0"/>
          <w:numId w:val="2"/>
        </w:numPr>
        <w:shd w:val="clear" w:color="auto" w:fill="FFFFFF"/>
        <w:spacing w:before="0" w:beforeAutospacing="0" w:after="177" w:afterAutospacing="0" w:line="465" w:lineRule="atLeast"/>
        <w:jc w:val="both"/>
        <w:rPr>
          <w:b/>
          <w:i/>
          <w:color w:val="000000"/>
          <w:sz w:val="18"/>
          <w:szCs w:val="18"/>
        </w:rPr>
      </w:pPr>
      <w:r w:rsidRPr="00292728">
        <w:rPr>
          <w:b/>
          <w:i/>
          <w:color w:val="000000"/>
          <w:sz w:val="18"/>
          <w:szCs w:val="18"/>
        </w:rPr>
        <w:t>Игровое упражнение «Посчитай».</w:t>
      </w:r>
    </w:p>
    <w:p w:rsidR="00B4449B" w:rsidRPr="00292728" w:rsidRDefault="00B4449B" w:rsidP="00B4449B">
      <w:pPr>
        <w:pStyle w:val="a3"/>
        <w:shd w:val="clear" w:color="auto" w:fill="FFFFFF"/>
        <w:spacing w:before="0" w:beforeAutospacing="0" w:after="177" w:afterAutospacing="0" w:line="465" w:lineRule="atLeast"/>
        <w:jc w:val="both"/>
        <w:rPr>
          <w:color w:val="000000"/>
          <w:sz w:val="18"/>
          <w:szCs w:val="18"/>
        </w:rPr>
      </w:pPr>
      <w:r w:rsidRPr="00292728">
        <w:rPr>
          <w:color w:val="000000"/>
          <w:sz w:val="18"/>
          <w:szCs w:val="18"/>
        </w:rPr>
        <w:t>Ребёнку предлагается п</w:t>
      </w:r>
      <w:r w:rsidR="000B5C9D" w:rsidRPr="00292728">
        <w:rPr>
          <w:color w:val="000000"/>
          <w:sz w:val="18"/>
          <w:szCs w:val="18"/>
        </w:rPr>
        <w:t xml:space="preserve">осчитать все квадраты, найти среди </w:t>
      </w:r>
      <w:proofErr w:type="gramStart"/>
      <w:r w:rsidR="000B5C9D" w:rsidRPr="00292728">
        <w:rPr>
          <w:color w:val="000000"/>
          <w:sz w:val="18"/>
          <w:szCs w:val="18"/>
        </w:rPr>
        <w:t>магнитных</w:t>
      </w:r>
      <w:proofErr w:type="gramEnd"/>
      <w:r w:rsidR="000B5C9D" w:rsidRPr="00292728">
        <w:rPr>
          <w:color w:val="000000"/>
          <w:sz w:val="18"/>
          <w:szCs w:val="18"/>
        </w:rPr>
        <w:t xml:space="preserve"> цифру, соответствующую счёту.</w:t>
      </w:r>
    </w:p>
    <w:p w:rsidR="00B4449B" w:rsidRPr="00292728" w:rsidRDefault="000B5C9D" w:rsidP="000B5C9D">
      <w:pPr>
        <w:pStyle w:val="a3"/>
        <w:shd w:val="clear" w:color="auto" w:fill="FFFFFF"/>
        <w:spacing w:before="0" w:beforeAutospacing="0" w:after="177" w:afterAutospacing="0" w:line="465" w:lineRule="atLeast"/>
        <w:jc w:val="both"/>
        <w:rPr>
          <w:b/>
          <w:color w:val="000000"/>
          <w:sz w:val="18"/>
          <w:szCs w:val="18"/>
        </w:rPr>
      </w:pPr>
      <w:r w:rsidRPr="00292728">
        <w:rPr>
          <w:b/>
          <w:color w:val="000000"/>
          <w:sz w:val="18"/>
          <w:szCs w:val="18"/>
        </w:rPr>
        <w:t>2.</w:t>
      </w:r>
      <w:r w:rsidR="00B4449B" w:rsidRPr="00292728">
        <w:rPr>
          <w:b/>
          <w:i/>
          <w:color w:val="000000"/>
          <w:sz w:val="18"/>
          <w:szCs w:val="18"/>
        </w:rPr>
        <w:t xml:space="preserve">Дидактическая игра «Найди </w:t>
      </w:r>
      <w:r w:rsidRPr="00292728">
        <w:rPr>
          <w:b/>
          <w:i/>
          <w:color w:val="000000"/>
          <w:sz w:val="18"/>
          <w:szCs w:val="18"/>
        </w:rPr>
        <w:t>свой домик</w:t>
      </w:r>
      <w:r w:rsidR="00B4449B" w:rsidRPr="00292728">
        <w:rPr>
          <w:b/>
          <w:i/>
          <w:color w:val="000000"/>
          <w:sz w:val="18"/>
          <w:szCs w:val="18"/>
        </w:rPr>
        <w:t>».</w:t>
      </w:r>
    </w:p>
    <w:p w:rsidR="000B5C9D" w:rsidRPr="00292728" w:rsidRDefault="000B5C9D" w:rsidP="000B5C9D">
      <w:pPr>
        <w:pStyle w:val="a3"/>
        <w:shd w:val="clear" w:color="auto" w:fill="FFFFFF"/>
        <w:spacing w:before="0" w:beforeAutospacing="0" w:after="177" w:afterAutospacing="0" w:line="465" w:lineRule="atLeast"/>
        <w:jc w:val="both"/>
        <w:rPr>
          <w:color w:val="000000"/>
          <w:sz w:val="18"/>
          <w:szCs w:val="18"/>
        </w:rPr>
      </w:pPr>
      <w:r w:rsidRPr="00292728">
        <w:rPr>
          <w:color w:val="000000"/>
          <w:sz w:val="18"/>
          <w:szCs w:val="18"/>
        </w:rPr>
        <w:t xml:space="preserve">На полу лежат квадраты с цифрами. У детей в руках цифры от 1до 5. Под звуки бубна дети бегают по группе. Как только бубен </w:t>
      </w:r>
      <w:proofErr w:type="gramStart"/>
      <w:r w:rsidRPr="00292728">
        <w:rPr>
          <w:color w:val="000000"/>
          <w:sz w:val="18"/>
          <w:szCs w:val="18"/>
        </w:rPr>
        <w:t>прекращает звучать дети занимают</w:t>
      </w:r>
      <w:proofErr w:type="gramEnd"/>
      <w:r w:rsidRPr="00292728">
        <w:rPr>
          <w:color w:val="000000"/>
          <w:sz w:val="18"/>
          <w:szCs w:val="18"/>
        </w:rPr>
        <w:t xml:space="preserve"> свои квадраты (домики).</w:t>
      </w:r>
    </w:p>
    <w:p w:rsidR="000B5C9D" w:rsidRPr="00292728" w:rsidRDefault="000B5C9D" w:rsidP="000B5C9D">
      <w:pPr>
        <w:pStyle w:val="a3"/>
        <w:shd w:val="clear" w:color="auto" w:fill="FFFFFF"/>
        <w:spacing w:before="0" w:beforeAutospacing="0" w:after="177" w:afterAutospacing="0" w:line="465" w:lineRule="atLeast"/>
        <w:jc w:val="both"/>
        <w:rPr>
          <w:color w:val="000000"/>
          <w:sz w:val="18"/>
          <w:szCs w:val="18"/>
        </w:rPr>
      </w:pPr>
      <w:r w:rsidRPr="00292728">
        <w:rPr>
          <w:color w:val="000000"/>
          <w:sz w:val="18"/>
          <w:szCs w:val="18"/>
        </w:rPr>
        <w:t>Воспитатель может усложнить</w:t>
      </w:r>
      <w:r w:rsidR="00F6500B" w:rsidRPr="00292728">
        <w:rPr>
          <w:color w:val="000000"/>
          <w:sz w:val="18"/>
          <w:szCs w:val="18"/>
        </w:rPr>
        <w:t xml:space="preserve"> игру, сделав цифры различными по размеру, по цвету.</w:t>
      </w:r>
    </w:p>
    <w:p w:rsidR="00B4449B" w:rsidRPr="00292728" w:rsidRDefault="00B4449B" w:rsidP="00B5020D">
      <w:pPr>
        <w:pStyle w:val="a3"/>
        <w:numPr>
          <w:ilvl w:val="0"/>
          <w:numId w:val="7"/>
        </w:numPr>
        <w:shd w:val="clear" w:color="auto" w:fill="FFFFFF"/>
        <w:spacing w:before="0" w:beforeAutospacing="0" w:after="177" w:afterAutospacing="0" w:line="465" w:lineRule="atLeast"/>
        <w:jc w:val="both"/>
        <w:rPr>
          <w:b/>
          <w:i/>
          <w:color w:val="000000"/>
          <w:sz w:val="18"/>
          <w:szCs w:val="18"/>
        </w:rPr>
      </w:pPr>
      <w:r w:rsidRPr="00292728">
        <w:rPr>
          <w:b/>
          <w:i/>
          <w:color w:val="000000"/>
          <w:sz w:val="18"/>
          <w:szCs w:val="18"/>
        </w:rPr>
        <w:t>Дидактическая игра «</w:t>
      </w:r>
      <w:r w:rsidR="00F6500B" w:rsidRPr="00292728">
        <w:rPr>
          <w:b/>
          <w:i/>
          <w:color w:val="000000"/>
          <w:sz w:val="18"/>
          <w:szCs w:val="18"/>
        </w:rPr>
        <w:t>Не ошибись</w:t>
      </w:r>
      <w:r w:rsidRPr="00292728">
        <w:rPr>
          <w:b/>
          <w:i/>
          <w:color w:val="000000"/>
          <w:sz w:val="18"/>
          <w:szCs w:val="18"/>
        </w:rPr>
        <w:t>»</w:t>
      </w:r>
      <w:r w:rsidR="00F6500B" w:rsidRPr="00292728">
        <w:rPr>
          <w:b/>
          <w:i/>
          <w:color w:val="000000"/>
          <w:sz w:val="18"/>
          <w:szCs w:val="18"/>
        </w:rPr>
        <w:t>.</w:t>
      </w:r>
    </w:p>
    <w:p w:rsidR="00F6500B" w:rsidRPr="00292728" w:rsidRDefault="00F6500B" w:rsidP="00EA3233">
      <w:pPr>
        <w:pStyle w:val="a3"/>
        <w:shd w:val="clear" w:color="auto" w:fill="FFFFFF"/>
        <w:spacing w:before="0" w:beforeAutospacing="0" w:after="177" w:afterAutospacing="0" w:line="465" w:lineRule="atLeast"/>
        <w:jc w:val="both"/>
        <w:rPr>
          <w:i/>
          <w:color w:val="000000"/>
          <w:sz w:val="18"/>
          <w:szCs w:val="18"/>
        </w:rPr>
      </w:pPr>
      <w:r w:rsidRPr="00292728">
        <w:rPr>
          <w:color w:val="000000"/>
          <w:sz w:val="18"/>
          <w:szCs w:val="18"/>
        </w:rPr>
        <w:t>Дети образуют круг. Воспитатель (ведущий) становится внутри круга, бросает кому-либо мяч и называет число. Ребёнок, поймав мяч, возвращает его  ведущему и встаёт на квадрат с названным числом. Условие: правильно занять квадрат.</w:t>
      </w:r>
    </w:p>
    <w:p w:rsidR="00B4449B" w:rsidRPr="00292728" w:rsidRDefault="00B4449B" w:rsidP="00B5020D">
      <w:pPr>
        <w:pStyle w:val="a3"/>
        <w:numPr>
          <w:ilvl w:val="0"/>
          <w:numId w:val="7"/>
        </w:numPr>
        <w:shd w:val="clear" w:color="auto" w:fill="FFFFFF"/>
        <w:spacing w:before="0" w:beforeAutospacing="0" w:after="177" w:afterAutospacing="0" w:line="465" w:lineRule="atLeast"/>
        <w:jc w:val="both"/>
        <w:rPr>
          <w:b/>
          <w:i/>
          <w:color w:val="000000"/>
          <w:sz w:val="18"/>
          <w:szCs w:val="18"/>
        </w:rPr>
      </w:pPr>
      <w:r w:rsidRPr="00292728">
        <w:rPr>
          <w:b/>
          <w:i/>
          <w:color w:val="000000"/>
          <w:sz w:val="18"/>
          <w:szCs w:val="18"/>
        </w:rPr>
        <w:t>Игров</w:t>
      </w:r>
      <w:r w:rsidR="00B5020D" w:rsidRPr="00292728">
        <w:rPr>
          <w:b/>
          <w:i/>
          <w:color w:val="000000"/>
          <w:sz w:val="18"/>
          <w:szCs w:val="18"/>
        </w:rPr>
        <w:t>ое упражнение «Назови такой же</w:t>
      </w:r>
      <w:r w:rsidRPr="00292728">
        <w:rPr>
          <w:b/>
          <w:i/>
          <w:color w:val="000000"/>
          <w:sz w:val="18"/>
          <w:szCs w:val="18"/>
        </w:rPr>
        <w:t>».</w:t>
      </w:r>
    </w:p>
    <w:p w:rsidR="00EA3233" w:rsidRPr="00292728" w:rsidRDefault="00B5020D" w:rsidP="00EA3233">
      <w:pPr>
        <w:pStyle w:val="a3"/>
        <w:shd w:val="clear" w:color="auto" w:fill="FFFFFF"/>
        <w:spacing w:before="0" w:beforeAutospacing="0" w:after="177" w:afterAutospacing="0" w:line="465" w:lineRule="atLeast"/>
        <w:jc w:val="both"/>
        <w:rPr>
          <w:color w:val="000000"/>
          <w:sz w:val="18"/>
          <w:szCs w:val="18"/>
        </w:rPr>
      </w:pPr>
      <w:r w:rsidRPr="00292728">
        <w:rPr>
          <w:color w:val="000000"/>
          <w:sz w:val="18"/>
          <w:szCs w:val="18"/>
        </w:rPr>
        <w:t>Дети по очереди бросают игральный кубик и называют цифру, на которую он попал и её цвет.</w:t>
      </w:r>
    </w:p>
    <w:p w:rsidR="00B5020D" w:rsidRPr="00292728" w:rsidRDefault="00B5020D" w:rsidP="00EA3233">
      <w:pPr>
        <w:pStyle w:val="a3"/>
        <w:shd w:val="clear" w:color="auto" w:fill="FFFFFF"/>
        <w:spacing w:before="0" w:beforeAutospacing="0" w:after="177" w:afterAutospacing="0" w:line="465" w:lineRule="atLeast"/>
        <w:jc w:val="both"/>
        <w:rPr>
          <w:color w:val="000000"/>
          <w:sz w:val="18"/>
          <w:szCs w:val="18"/>
        </w:rPr>
      </w:pPr>
      <w:r w:rsidRPr="00292728">
        <w:rPr>
          <w:color w:val="000000"/>
          <w:sz w:val="18"/>
          <w:szCs w:val="18"/>
        </w:rPr>
        <w:t>Можно предложить найти на коврике предметы квадратной формы.</w:t>
      </w:r>
    </w:p>
    <w:p w:rsidR="00B5020D" w:rsidRPr="00292728" w:rsidRDefault="00B5020D" w:rsidP="00EA3233">
      <w:pPr>
        <w:pStyle w:val="a3"/>
        <w:shd w:val="clear" w:color="auto" w:fill="FFFFFF"/>
        <w:spacing w:before="0" w:beforeAutospacing="0" w:after="177" w:afterAutospacing="0" w:line="465" w:lineRule="atLeast"/>
        <w:jc w:val="both"/>
        <w:rPr>
          <w:color w:val="000000"/>
          <w:sz w:val="18"/>
          <w:szCs w:val="18"/>
        </w:rPr>
      </w:pPr>
      <w:r w:rsidRPr="00292728">
        <w:rPr>
          <w:color w:val="000000"/>
          <w:sz w:val="18"/>
          <w:szCs w:val="18"/>
        </w:rPr>
        <w:t>Может быть и другой вариант: дети называют цифру на квадрате, на которую попал кубик и подбирают такое же количество предметов.</w:t>
      </w:r>
    </w:p>
    <w:p w:rsidR="00B5020D" w:rsidRPr="00292728" w:rsidRDefault="00B5020D" w:rsidP="00B5020D">
      <w:pPr>
        <w:pStyle w:val="a3"/>
        <w:numPr>
          <w:ilvl w:val="0"/>
          <w:numId w:val="7"/>
        </w:numPr>
        <w:shd w:val="clear" w:color="auto" w:fill="FFFFFF"/>
        <w:spacing w:before="0" w:beforeAutospacing="0" w:after="177" w:afterAutospacing="0" w:line="465" w:lineRule="atLeast"/>
        <w:jc w:val="both"/>
        <w:rPr>
          <w:b/>
          <w:i/>
          <w:color w:val="000000"/>
          <w:sz w:val="18"/>
          <w:szCs w:val="18"/>
        </w:rPr>
      </w:pPr>
      <w:r w:rsidRPr="00292728">
        <w:rPr>
          <w:b/>
          <w:i/>
          <w:color w:val="000000"/>
          <w:sz w:val="18"/>
          <w:szCs w:val="18"/>
        </w:rPr>
        <w:t>Игровое упражнение «Классики».</w:t>
      </w:r>
    </w:p>
    <w:p w:rsidR="00B4449B" w:rsidRPr="00292728" w:rsidRDefault="00EA3233" w:rsidP="00B4449B">
      <w:pPr>
        <w:pStyle w:val="a3"/>
        <w:shd w:val="clear" w:color="auto" w:fill="FFFFFF"/>
        <w:spacing w:before="0" w:beforeAutospacing="0" w:after="177" w:afterAutospacing="0" w:line="465" w:lineRule="atLeast"/>
        <w:jc w:val="both"/>
        <w:rPr>
          <w:color w:val="000000"/>
          <w:sz w:val="18"/>
          <w:szCs w:val="18"/>
        </w:rPr>
      </w:pPr>
      <w:r w:rsidRPr="00292728">
        <w:rPr>
          <w:color w:val="000000"/>
          <w:sz w:val="18"/>
          <w:szCs w:val="18"/>
        </w:rPr>
        <w:t>Разложить квадраты в виде классиков по порядковому счёту. Прыжки вперёд и обратно. Условие: называть цифру, на которую наступаешь.</w:t>
      </w:r>
    </w:p>
    <w:p w:rsidR="00B4449B" w:rsidRDefault="00B4449B" w:rsidP="00B4449B">
      <w:pPr>
        <w:pStyle w:val="a3"/>
        <w:shd w:val="clear" w:color="auto" w:fill="FFFFFF"/>
        <w:spacing w:before="0" w:beforeAutospacing="0" w:after="177" w:afterAutospacing="0" w:line="465" w:lineRule="atLeast"/>
        <w:jc w:val="both"/>
        <w:rPr>
          <w:color w:val="000000"/>
          <w:sz w:val="28"/>
          <w:szCs w:val="28"/>
        </w:rPr>
      </w:pPr>
    </w:p>
    <w:p w:rsidR="00EE2C81" w:rsidRDefault="00EE2C81"/>
    <w:p w:rsidR="00DD3F82" w:rsidRDefault="00DD3F82">
      <w:pPr>
        <w:rPr>
          <w:noProof/>
          <w:lang w:eastAsia="ru-RU"/>
        </w:rPr>
      </w:pPr>
    </w:p>
    <w:p w:rsidR="00292728" w:rsidRDefault="0029272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146997" cy="5235262"/>
            <wp:effectExtent l="0" t="0" r="6350" b="3810"/>
            <wp:docPr id="1" name="Рисунок 1" descr="C:\Users\Andrei\Desktop\image-0-02-01-2520c687b943158f9fedbcbe199bff96a79d6cceddcb93f1a7fc1c0d8f3e57c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i\Desktop\image-0-02-01-2520c687b943158f9fedbcbe199bff96a79d6cceddcb93f1a7fc1c0d8f3e57c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" b="7925"/>
                    <a:stretch/>
                  </pic:blipFill>
                  <pic:spPr bwMode="auto">
                    <a:xfrm>
                      <a:off x="0" y="0"/>
                      <a:ext cx="4146936" cy="523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92728" w:rsidSect="00F2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16D"/>
    <w:multiLevelType w:val="hybridMultilevel"/>
    <w:tmpl w:val="78F4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6022"/>
    <w:multiLevelType w:val="hybridMultilevel"/>
    <w:tmpl w:val="E5E89F86"/>
    <w:lvl w:ilvl="0" w:tplc="D8E2DB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77C77"/>
    <w:multiLevelType w:val="hybridMultilevel"/>
    <w:tmpl w:val="357A1454"/>
    <w:lvl w:ilvl="0" w:tplc="25CC812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6396C"/>
    <w:multiLevelType w:val="hybridMultilevel"/>
    <w:tmpl w:val="78F4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65360"/>
    <w:multiLevelType w:val="hybridMultilevel"/>
    <w:tmpl w:val="BA3E8060"/>
    <w:lvl w:ilvl="0" w:tplc="A258B3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80621"/>
    <w:multiLevelType w:val="multilevel"/>
    <w:tmpl w:val="881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16885"/>
    <w:multiLevelType w:val="hybridMultilevel"/>
    <w:tmpl w:val="357A1454"/>
    <w:lvl w:ilvl="0" w:tplc="25CC812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27ECE"/>
    <w:rsid w:val="000B5C9D"/>
    <w:rsid w:val="00292728"/>
    <w:rsid w:val="002A0CD4"/>
    <w:rsid w:val="002C3A94"/>
    <w:rsid w:val="005901B9"/>
    <w:rsid w:val="00AE7A1D"/>
    <w:rsid w:val="00B27ECE"/>
    <w:rsid w:val="00B4449B"/>
    <w:rsid w:val="00B5020D"/>
    <w:rsid w:val="00B54001"/>
    <w:rsid w:val="00DD3F82"/>
    <w:rsid w:val="00E72552"/>
    <w:rsid w:val="00EA3233"/>
    <w:rsid w:val="00EE2C81"/>
    <w:rsid w:val="00F27627"/>
    <w:rsid w:val="00F6500B"/>
    <w:rsid w:val="00FA3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4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7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4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7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PC</cp:lastModifiedBy>
  <cp:revision>2</cp:revision>
  <cp:lastPrinted>2016-09-17T14:51:00Z</cp:lastPrinted>
  <dcterms:created xsi:type="dcterms:W3CDTF">2016-11-16T09:17:00Z</dcterms:created>
  <dcterms:modified xsi:type="dcterms:W3CDTF">2016-11-16T09:17:00Z</dcterms:modified>
</cp:coreProperties>
</file>